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A90E" w14:textId="77777777" w:rsidR="00A75E70" w:rsidRPr="00016013" w:rsidRDefault="00A75E70" w:rsidP="00A75E70">
      <w:pPr>
        <w:ind w:left="720" w:right="360" w:hanging="360"/>
        <w:jc w:val="center"/>
        <w:rPr>
          <w:b/>
          <w:color w:val="000000"/>
        </w:rPr>
      </w:pPr>
      <w:r w:rsidRPr="00016013">
        <w:rPr>
          <w:b/>
          <w:color w:val="000000"/>
        </w:rPr>
        <w:t>DUBLIN BUDGET COMMITTEE</w:t>
      </w:r>
    </w:p>
    <w:p w14:paraId="3B232CB1" w14:textId="77777777" w:rsidR="00A75E70" w:rsidRPr="00016013" w:rsidRDefault="00A75E70" w:rsidP="00A75E70">
      <w:pPr>
        <w:ind w:left="720" w:right="360" w:hanging="360"/>
        <w:jc w:val="center"/>
        <w:rPr>
          <w:b/>
          <w:color w:val="000000"/>
        </w:rPr>
      </w:pPr>
      <w:r w:rsidRPr="00016013">
        <w:rPr>
          <w:b/>
          <w:color w:val="000000"/>
        </w:rPr>
        <w:t>Meeting Minutes</w:t>
      </w:r>
    </w:p>
    <w:p w14:paraId="4F765B64" w14:textId="5747293D" w:rsidR="00A75E70" w:rsidRPr="00016013" w:rsidRDefault="00A75E70" w:rsidP="00A75E70">
      <w:pPr>
        <w:ind w:left="720" w:right="360" w:hanging="360"/>
        <w:jc w:val="center"/>
        <w:rPr>
          <w:b/>
          <w:color w:val="000000"/>
        </w:rPr>
      </w:pPr>
      <w:r>
        <w:rPr>
          <w:b/>
          <w:color w:val="000000"/>
        </w:rPr>
        <w:t>February 9</w:t>
      </w:r>
      <w:r w:rsidRPr="00016013">
        <w:rPr>
          <w:b/>
          <w:color w:val="000000"/>
        </w:rPr>
        <w:t>, 20</w:t>
      </w:r>
      <w:r>
        <w:rPr>
          <w:b/>
          <w:color w:val="000000"/>
        </w:rPr>
        <w:t>21</w:t>
      </w:r>
    </w:p>
    <w:p w14:paraId="0A9CE40C" w14:textId="77777777" w:rsidR="00A75E70" w:rsidRPr="00016013" w:rsidRDefault="00A75E70" w:rsidP="00A75E70">
      <w:pPr>
        <w:ind w:left="720" w:right="360" w:hanging="360"/>
        <w:jc w:val="center"/>
        <w:rPr>
          <w:b/>
          <w:color w:val="000000"/>
        </w:rPr>
      </w:pPr>
    </w:p>
    <w:p w14:paraId="3FE5563C" w14:textId="77777777" w:rsidR="00A75E70" w:rsidRPr="00016013" w:rsidRDefault="00A75E70" w:rsidP="00A75E70">
      <w:pPr>
        <w:ind w:left="720" w:right="360" w:hanging="360"/>
        <w:jc w:val="center"/>
        <w:rPr>
          <w:b/>
          <w:color w:val="000000"/>
        </w:rPr>
      </w:pPr>
    </w:p>
    <w:p w14:paraId="5C2A0646" w14:textId="14C297DD" w:rsidR="00A75E70" w:rsidRDefault="00A75E70" w:rsidP="00A75E70">
      <w:pPr>
        <w:ind w:left="2160" w:right="360" w:hanging="1800"/>
        <w:rPr>
          <w:color w:val="000000"/>
        </w:rPr>
      </w:pPr>
      <w:r w:rsidRPr="00016013">
        <w:rPr>
          <w:color w:val="000000"/>
        </w:rPr>
        <w:t>Present:</w:t>
      </w:r>
      <w:r w:rsidRPr="00016013">
        <w:rPr>
          <w:color w:val="000000"/>
        </w:rPr>
        <w:tab/>
        <w:t xml:space="preserve">Steve Baldwin, Nancy Campbell, </w:t>
      </w:r>
      <w:r>
        <w:rPr>
          <w:color w:val="000000"/>
        </w:rPr>
        <w:t>Bill Gurney</w:t>
      </w:r>
      <w:r w:rsidRPr="00016013">
        <w:rPr>
          <w:color w:val="000000"/>
        </w:rPr>
        <w:t xml:space="preserve"> (Chairman</w:t>
      </w:r>
      <w:r>
        <w:rPr>
          <w:color w:val="000000"/>
        </w:rPr>
        <w:t>)</w:t>
      </w:r>
      <w:r w:rsidRPr="00016013">
        <w:rPr>
          <w:color w:val="000000"/>
        </w:rPr>
        <w:t>, Judy Knapp</w:t>
      </w:r>
      <w:r>
        <w:rPr>
          <w:color w:val="000000"/>
        </w:rPr>
        <w:t xml:space="preserve">, Walter </w:t>
      </w:r>
      <w:proofErr w:type="spellStart"/>
      <w:r>
        <w:rPr>
          <w:color w:val="000000"/>
        </w:rPr>
        <w:t>Snitko</w:t>
      </w:r>
      <w:proofErr w:type="spellEnd"/>
      <w:r>
        <w:rPr>
          <w:color w:val="000000"/>
        </w:rPr>
        <w:t xml:space="preserve"> (Selectmen's Representative)</w:t>
      </w:r>
      <w:r w:rsidR="00F72C61">
        <w:rPr>
          <w:color w:val="000000"/>
        </w:rPr>
        <w:t xml:space="preserve"> </w:t>
      </w:r>
      <w:r>
        <w:rPr>
          <w:color w:val="000000"/>
        </w:rPr>
        <w:t>and Susie Vogel</w:t>
      </w:r>
    </w:p>
    <w:p w14:paraId="533F9A66" w14:textId="77777777" w:rsidR="00A75E70" w:rsidRPr="00016013" w:rsidRDefault="00A75E70" w:rsidP="00A75E70">
      <w:pPr>
        <w:ind w:left="720" w:right="360" w:hanging="360"/>
        <w:rPr>
          <w:color w:val="000000"/>
        </w:rPr>
      </w:pPr>
    </w:p>
    <w:p w14:paraId="118FAAA3" w14:textId="77777777" w:rsidR="00F72C61" w:rsidRDefault="00F72C61" w:rsidP="00A75E70">
      <w:pPr>
        <w:ind w:left="720" w:right="360" w:hanging="360"/>
        <w:rPr>
          <w:color w:val="000000"/>
        </w:rPr>
      </w:pPr>
      <w:r>
        <w:rPr>
          <w:color w:val="000000"/>
        </w:rPr>
        <w:t xml:space="preserve">Absent: </w:t>
      </w:r>
      <w:r>
        <w:rPr>
          <w:color w:val="000000"/>
        </w:rPr>
        <w:tab/>
      </w:r>
      <w:r>
        <w:rPr>
          <w:color w:val="000000"/>
        </w:rPr>
        <w:tab/>
        <w:t xml:space="preserve">K Vanderbilt </w:t>
      </w:r>
    </w:p>
    <w:p w14:paraId="2DD18E05" w14:textId="77777777" w:rsidR="00F72C61" w:rsidRDefault="00F72C61" w:rsidP="00A75E70">
      <w:pPr>
        <w:ind w:left="720" w:right="360" w:hanging="360"/>
        <w:rPr>
          <w:color w:val="000000"/>
        </w:rPr>
      </w:pPr>
    </w:p>
    <w:p w14:paraId="4A131545" w14:textId="4F91F785" w:rsidR="00A75E70" w:rsidRDefault="00A75E70" w:rsidP="00A75E70">
      <w:pPr>
        <w:ind w:left="720" w:right="360" w:hanging="360"/>
        <w:rPr>
          <w:color w:val="000000"/>
        </w:rPr>
      </w:pPr>
      <w:r w:rsidRPr="00016013">
        <w:rPr>
          <w:color w:val="000000"/>
        </w:rPr>
        <w:t>Also Present:</w:t>
      </w:r>
      <w:r w:rsidRPr="00016013">
        <w:rPr>
          <w:color w:val="000000"/>
        </w:rPr>
        <w:tab/>
      </w:r>
      <w:r>
        <w:rPr>
          <w:color w:val="000000"/>
        </w:rPr>
        <w:t>Kate Fuller - Town Administrator</w:t>
      </w:r>
    </w:p>
    <w:p w14:paraId="5923C637" w14:textId="77777777" w:rsidR="00A75E70" w:rsidRDefault="00A75E70" w:rsidP="00A75E70">
      <w:pPr>
        <w:ind w:left="720" w:right="360" w:hanging="360"/>
        <w:rPr>
          <w:color w:val="000000"/>
        </w:rPr>
      </w:pPr>
    </w:p>
    <w:p w14:paraId="4C781721" w14:textId="1863521F" w:rsidR="00A75E70" w:rsidRPr="00016013" w:rsidRDefault="00A75E70" w:rsidP="00A75E70">
      <w:pPr>
        <w:ind w:left="720" w:right="360" w:hanging="360"/>
        <w:rPr>
          <w:color w:val="000000"/>
        </w:rPr>
      </w:pPr>
      <w:r w:rsidRPr="00016013">
        <w:rPr>
          <w:color w:val="000000"/>
        </w:rPr>
        <w:t xml:space="preserve">Meeting was called to order at 7:00 p.m. by Chairman </w:t>
      </w:r>
      <w:r>
        <w:rPr>
          <w:color w:val="000000"/>
        </w:rPr>
        <w:t>Gurney</w:t>
      </w:r>
      <w:r w:rsidRPr="00016013">
        <w:rPr>
          <w:color w:val="000000"/>
        </w:rPr>
        <w:t>.</w:t>
      </w:r>
    </w:p>
    <w:p w14:paraId="361C1D16" w14:textId="77777777" w:rsidR="00A75E70" w:rsidRPr="00016013" w:rsidRDefault="00A75E70" w:rsidP="00A75E70">
      <w:pPr>
        <w:ind w:left="720" w:right="360" w:hanging="360"/>
        <w:rPr>
          <w:color w:val="000000"/>
        </w:rPr>
      </w:pPr>
    </w:p>
    <w:p w14:paraId="6F94B57F" w14:textId="2D39B925" w:rsidR="00A75E70" w:rsidRDefault="00A75E70" w:rsidP="00A75E70">
      <w:pPr>
        <w:ind w:left="360" w:right="360"/>
        <w:rPr>
          <w:color w:val="000000"/>
        </w:rPr>
      </w:pPr>
      <w:r w:rsidRPr="00016013">
        <w:rPr>
          <w:color w:val="000000"/>
        </w:rPr>
        <w:t xml:space="preserve">Minutes from the </w:t>
      </w:r>
      <w:r>
        <w:rPr>
          <w:color w:val="000000"/>
        </w:rPr>
        <w:t>February 2, 2021 meeting were moved</w:t>
      </w:r>
      <w:r w:rsidRPr="00016013">
        <w:rPr>
          <w:color w:val="000000"/>
        </w:rPr>
        <w:t xml:space="preserve">, seconded </w:t>
      </w:r>
      <w:r>
        <w:rPr>
          <w:color w:val="000000"/>
        </w:rPr>
        <w:t>and approved</w:t>
      </w:r>
      <w:r w:rsidR="00F72C61">
        <w:rPr>
          <w:color w:val="000000"/>
        </w:rPr>
        <w:t xml:space="preserve"> as amended</w:t>
      </w:r>
      <w:r>
        <w:rPr>
          <w:color w:val="000000"/>
        </w:rPr>
        <w:t>.</w:t>
      </w:r>
    </w:p>
    <w:p w14:paraId="3703C78B" w14:textId="77777777" w:rsidR="00A75E70" w:rsidRDefault="00A75E70" w:rsidP="00A75E70">
      <w:pPr>
        <w:ind w:left="360" w:right="360"/>
        <w:rPr>
          <w:color w:val="000000"/>
        </w:rPr>
      </w:pPr>
    </w:p>
    <w:p w14:paraId="270AE375" w14:textId="33F15069" w:rsidR="00A75E70" w:rsidRDefault="00A75E70" w:rsidP="00A75E70">
      <w:pPr>
        <w:ind w:left="360" w:right="360"/>
        <w:rPr>
          <w:color w:val="000000"/>
        </w:rPr>
      </w:pPr>
      <w:r>
        <w:rPr>
          <w:color w:val="000000"/>
        </w:rPr>
        <w:t xml:space="preserve">Change to the warrant </w:t>
      </w:r>
      <w:r w:rsidR="00CE250D">
        <w:rPr>
          <w:color w:val="000000"/>
        </w:rPr>
        <w:t>is</w:t>
      </w:r>
      <w:r>
        <w:rPr>
          <w:color w:val="000000"/>
        </w:rPr>
        <w:t xml:space="preserve"> the following: </w:t>
      </w:r>
    </w:p>
    <w:p w14:paraId="67C4CFAD" w14:textId="77777777" w:rsidR="00A75E70" w:rsidRDefault="00A75E70" w:rsidP="00A75E70">
      <w:pPr>
        <w:ind w:left="360" w:right="360"/>
        <w:rPr>
          <w:color w:val="000000"/>
        </w:rPr>
      </w:pPr>
    </w:p>
    <w:p w14:paraId="04600754" w14:textId="58155904" w:rsidR="00A75E70" w:rsidRPr="00F72C61" w:rsidRDefault="00A75E70" w:rsidP="00A75E70">
      <w:pPr>
        <w:ind w:left="360" w:right="360"/>
        <w:rPr>
          <w:color w:val="000000"/>
        </w:rPr>
      </w:pPr>
      <w:r>
        <w:rPr>
          <w:b/>
          <w:color w:val="000000"/>
        </w:rPr>
        <w:t xml:space="preserve">Article </w:t>
      </w:r>
      <w:r w:rsidR="00F72C61">
        <w:rPr>
          <w:b/>
          <w:color w:val="000000"/>
        </w:rPr>
        <w:t>20</w:t>
      </w:r>
      <w:r>
        <w:rPr>
          <w:b/>
          <w:color w:val="000000"/>
        </w:rPr>
        <w:t xml:space="preserve">- </w:t>
      </w:r>
      <w:r w:rsidR="00F72C61">
        <w:rPr>
          <w:b/>
          <w:color w:val="000000"/>
        </w:rPr>
        <w:t xml:space="preserve">Recycling Fund change- </w:t>
      </w:r>
      <w:r w:rsidR="00F72C61">
        <w:rPr>
          <w:color w:val="000000"/>
        </w:rPr>
        <w:t>This article</w:t>
      </w:r>
      <w:r w:rsidR="00B941F8">
        <w:rPr>
          <w:color w:val="000000"/>
        </w:rPr>
        <w:t xml:space="preserve"> </w:t>
      </w:r>
      <w:r w:rsidR="00B941F8" w:rsidRPr="00AE3A09">
        <w:t>will not be included in</w:t>
      </w:r>
      <w:r w:rsidR="00F72C61" w:rsidRPr="00AE3A09">
        <w:rPr>
          <w:color w:val="000000"/>
        </w:rPr>
        <w:t xml:space="preserve"> </w:t>
      </w:r>
      <w:r w:rsidR="00F72C61">
        <w:rPr>
          <w:color w:val="000000"/>
        </w:rPr>
        <w:t>the warrant-it was withdrawn at the BOS meeting Monday night.</w:t>
      </w:r>
    </w:p>
    <w:p w14:paraId="7305CF12" w14:textId="2A13C0F6" w:rsidR="00A75E70" w:rsidRDefault="00A75E70" w:rsidP="00A75E70">
      <w:pPr>
        <w:ind w:left="360" w:right="360"/>
        <w:rPr>
          <w:color w:val="000000"/>
        </w:rPr>
      </w:pPr>
    </w:p>
    <w:p w14:paraId="07D0864C" w14:textId="4604C119" w:rsidR="00F72C61" w:rsidRPr="00AE3A09" w:rsidRDefault="00F72C61" w:rsidP="00A75E70">
      <w:pPr>
        <w:ind w:left="360" w:right="360"/>
      </w:pPr>
      <w:r w:rsidRPr="00F72C61">
        <w:t>Kate reported that she had ta</w:t>
      </w:r>
      <w:r>
        <w:t>l</w:t>
      </w:r>
      <w:r w:rsidRPr="00F72C61">
        <w:t>ked</w:t>
      </w:r>
      <w:r>
        <w:t xml:space="preserve"> </w:t>
      </w:r>
      <w:r w:rsidRPr="00F72C61">
        <w:t xml:space="preserve">to DRA </w:t>
      </w:r>
      <w:r>
        <w:t>about the long-term financing line negative numbers. The withdrawal for the payments on the road loan and the fire vehicle could be handled as an adjustment in the BMSI system. Therefore, the revenue numbers will be more realistic</w:t>
      </w:r>
      <w:r w:rsidR="00B941F8">
        <w:t xml:space="preserve"> </w:t>
      </w:r>
      <w:r w:rsidR="00B941F8" w:rsidRPr="00AE3A09">
        <w:t>since the negatives makes the revenue side look much lower</w:t>
      </w:r>
      <w:r w:rsidRPr="00AE3A09">
        <w:t xml:space="preserve">. </w:t>
      </w:r>
    </w:p>
    <w:p w14:paraId="26323370" w14:textId="6EEC11B2" w:rsidR="00CE250D" w:rsidRDefault="00CE250D" w:rsidP="00A75E70">
      <w:pPr>
        <w:ind w:left="360" w:right="360"/>
        <w:rPr>
          <w:color w:val="FF0000"/>
        </w:rPr>
      </w:pPr>
    </w:p>
    <w:p w14:paraId="716FDAD6" w14:textId="6A3F20C2" w:rsidR="00CE250D" w:rsidRDefault="00CE250D" w:rsidP="00A75E70">
      <w:pPr>
        <w:ind w:left="360" w:right="360"/>
      </w:pPr>
      <w:r w:rsidRPr="00CE250D">
        <w:t xml:space="preserve">Changes to revenue budget are </w:t>
      </w:r>
      <w:r>
        <w:t>t</w:t>
      </w:r>
      <w:r w:rsidRPr="00CE250D">
        <w:t>he following:</w:t>
      </w:r>
    </w:p>
    <w:p w14:paraId="12D89F5A" w14:textId="1B65F040" w:rsidR="00B941F8" w:rsidRDefault="00B941F8" w:rsidP="00A75E70">
      <w:pPr>
        <w:ind w:left="360" w:right="360"/>
      </w:pPr>
      <w:r>
        <w:t xml:space="preserve"> </w:t>
      </w:r>
    </w:p>
    <w:p w14:paraId="59E8F3E0" w14:textId="30BE95B4" w:rsidR="00CE250D" w:rsidRDefault="00CE250D" w:rsidP="00CE250D">
      <w:pPr>
        <w:ind w:left="720" w:right="360"/>
      </w:pPr>
      <w:r w:rsidRPr="00CE250D">
        <w:rPr>
          <w:b/>
          <w:bCs/>
        </w:rPr>
        <w:t>Transfer from Capital Reserve</w:t>
      </w:r>
      <w:r w:rsidR="00ED1EDE">
        <w:t>-</w:t>
      </w:r>
      <w:r>
        <w:t xml:space="preserve">$123,483. Judy moved and Nancy seconded a motion to approve Transfer from </w:t>
      </w:r>
      <w:r w:rsidR="00ED1EDE">
        <w:t>Capital</w:t>
      </w:r>
      <w:r>
        <w:t xml:space="preserve"> Reserve at $123,483</w:t>
      </w:r>
      <w:r w:rsidR="00ED1EDE">
        <w:t>. Motion passed 6-0.</w:t>
      </w:r>
    </w:p>
    <w:p w14:paraId="1A81D4B0" w14:textId="77777777" w:rsidR="00B941F8" w:rsidRDefault="00B941F8" w:rsidP="00CE250D">
      <w:pPr>
        <w:ind w:left="720" w:right="360"/>
      </w:pPr>
    </w:p>
    <w:p w14:paraId="579813FC" w14:textId="6112BAC6" w:rsidR="00ED1EDE" w:rsidRDefault="00ED1EDE" w:rsidP="00CE250D">
      <w:pPr>
        <w:ind w:left="720" w:right="360"/>
      </w:pPr>
      <w:r>
        <w:rPr>
          <w:b/>
          <w:bCs/>
        </w:rPr>
        <w:t>Total Revenue Budget-</w:t>
      </w:r>
      <w:r w:rsidRPr="00ED1EDE">
        <w:t>$724,108. Judy moved and Susie seconded the motion to approve the revenue budget at $724,108. Motion passed 6-0.</w:t>
      </w:r>
    </w:p>
    <w:p w14:paraId="2694282E" w14:textId="1CD635EB" w:rsidR="002B5399" w:rsidRDefault="002B5399" w:rsidP="00CE250D">
      <w:pPr>
        <w:ind w:left="720" w:right="360"/>
      </w:pPr>
    </w:p>
    <w:p w14:paraId="60DF3D9A" w14:textId="14CADB5B" w:rsidR="002B5399" w:rsidRPr="00AE3A09" w:rsidRDefault="002B5399" w:rsidP="002B5399">
      <w:pPr>
        <w:ind w:left="360" w:right="360"/>
      </w:pPr>
      <w:r w:rsidRPr="00AE3A09">
        <w:t>There is a discrepancy between the BOS and the Budget Committee in the Health Agencies and Rotary Park warrant articles.</w:t>
      </w:r>
    </w:p>
    <w:p w14:paraId="17713CB1" w14:textId="77777777" w:rsidR="00F72C61" w:rsidRPr="00ED1EDE" w:rsidRDefault="00F72C61" w:rsidP="00A75E70">
      <w:pPr>
        <w:ind w:left="360" w:right="360"/>
        <w:rPr>
          <w:color w:val="FF0000"/>
        </w:rPr>
      </w:pPr>
    </w:p>
    <w:p w14:paraId="2E6FFE49" w14:textId="77777777" w:rsidR="00ED1EDE" w:rsidRPr="00F72C61" w:rsidRDefault="00ED1EDE" w:rsidP="00A75E70">
      <w:pPr>
        <w:ind w:left="360" w:right="360"/>
        <w:rPr>
          <w:color w:val="FF0000"/>
        </w:rPr>
      </w:pPr>
    </w:p>
    <w:p w14:paraId="7523DE4A" w14:textId="1E1BDE14" w:rsidR="00A75E70" w:rsidRDefault="00F72C61" w:rsidP="00A75E70">
      <w:pPr>
        <w:ind w:left="360" w:right="360"/>
      </w:pPr>
      <w:r w:rsidRPr="00ED1EDE">
        <w:t xml:space="preserve">Bill </w:t>
      </w:r>
      <w:r w:rsidR="00A75E70" w:rsidRPr="00ED1EDE">
        <w:t xml:space="preserve">reviewed the procedure for the budget hearing. He will review expense and revenue budgets </w:t>
      </w:r>
      <w:r w:rsidR="00ED1EDE" w:rsidRPr="00ED1EDE">
        <w:t>and the warrant articles</w:t>
      </w:r>
      <w:r w:rsidR="00A75E70" w:rsidRPr="00ED1EDE">
        <w:t>.</w:t>
      </w:r>
    </w:p>
    <w:p w14:paraId="2E2372F8" w14:textId="20FE556F" w:rsidR="00BC79CA" w:rsidRDefault="00BC79CA" w:rsidP="00A75E70">
      <w:pPr>
        <w:ind w:left="360" w:right="360"/>
      </w:pPr>
    </w:p>
    <w:p w14:paraId="582045C9" w14:textId="7077391F" w:rsidR="00BC79CA" w:rsidRPr="00AE3A09" w:rsidRDefault="00BC79CA" w:rsidP="00A75E70">
      <w:pPr>
        <w:ind w:left="360" w:right="360"/>
      </w:pPr>
      <w:r w:rsidRPr="00AE3A09">
        <w:t>Walter made a motion to adjourn, seconded by Judy.  Passed unanimously.</w:t>
      </w:r>
      <w:r w:rsidR="00AE3A09">
        <w:t xml:space="preserve"> </w:t>
      </w:r>
    </w:p>
    <w:p w14:paraId="1B892F55" w14:textId="77777777" w:rsidR="00A75E70" w:rsidRDefault="00A75E70" w:rsidP="00A75E70">
      <w:pPr>
        <w:ind w:left="360" w:right="360"/>
        <w:rPr>
          <w:color w:val="000000"/>
        </w:rPr>
      </w:pPr>
    </w:p>
    <w:p w14:paraId="78E98A8B" w14:textId="27F06851" w:rsidR="00A75E70" w:rsidRPr="00016013" w:rsidRDefault="00A75E70" w:rsidP="00A75E70">
      <w:pPr>
        <w:ind w:left="720" w:right="360" w:hanging="360"/>
        <w:rPr>
          <w:color w:val="000000"/>
        </w:rPr>
      </w:pPr>
      <w:r w:rsidRPr="00016013">
        <w:rPr>
          <w:color w:val="000000"/>
        </w:rPr>
        <w:t xml:space="preserve">Meeting at </w:t>
      </w:r>
      <w:r>
        <w:rPr>
          <w:color w:val="000000"/>
        </w:rPr>
        <w:t>7</w:t>
      </w:r>
      <w:r w:rsidRPr="00016013">
        <w:rPr>
          <w:color w:val="000000"/>
        </w:rPr>
        <w:t>:</w:t>
      </w:r>
      <w:r w:rsidR="00F72C61">
        <w:rPr>
          <w:color w:val="000000"/>
        </w:rPr>
        <w:t>15</w:t>
      </w:r>
      <w:r w:rsidRPr="00016013">
        <w:rPr>
          <w:color w:val="000000"/>
        </w:rPr>
        <w:t xml:space="preserve"> p.m.</w:t>
      </w:r>
      <w:r>
        <w:rPr>
          <w:color w:val="000000"/>
        </w:rPr>
        <w:t xml:space="preserve"> for the budget hearing.</w:t>
      </w:r>
    </w:p>
    <w:p w14:paraId="3274FF51" w14:textId="77777777" w:rsidR="00A75E70" w:rsidRPr="00016013" w:rsidRDefault="00A75E70" w:rsidP="00A75E70">
      <w:pPr>
        <w:ind w:left="720" w:right="360" w:hanging="360"/>
        <w:rPr>
          <w:color w:val="000000"/>
        </w:rPr>
      </w:pPr>
    </w:p>
    <w:p w14:paraId="4D7393FA" w14:textId="77777777" w:rsidR="00A75E70" w:rsidRPr="00016013" w:rsidRDefault="00A75E70" w:rsidP="00A75E70">
      <w:pPr>
        <w:ind w:left="720" w:right="360" w:hanging="360"/>
        <w:rPr>
          <w:color w:val="000000"/>
        </w:rPr>
      </w:pPr>
      <w:r w:rsidRPr="00016013">
        <w:rPr>
          <w:color w:val="000000"/>
        </w:rPr>
        <w:t>Respectfully submitted,</w:t>
      </w:r>
    </w:p>
    <w:p w14:paraId="6600B795" w14:textId="77777777" w:rsidR="00A75E70" w:rsidRPr="00016013" w:rsidRDefault="00A75E70" w:rsidP="00A75E70">
      <w:pPr>
        <w:ind w:left="720" w:right="360" w:hanging="360"/>
        <w:rPr>
          <w:color w:val="000000"/>
        </w:rPr>
      </w:pPr>
    </w:p>
    <w:p w14:paraId="448FC032" w14:textId="77777777" w:rsidR="00A75E70" w:rsidRPr="00016013" w:rsidRDefault="00A75E70" w:rsidP="00A75E70">
      <w:pPr>
        <w:ind w:right="360"/>
        <w:rPr>
          <w:color w:val="000000"/>
        </w:rPr>
      </w:pPr>
    </w:p>
    <w:p w14:paraId="59CD1BAC" w14:textId="77777777" w:rsidR="00A75E70" w:rsidRPr="00016013" w:rsidRDefault="00A75E70" w:rsidP="00A75E70">
      <w:pPr>
        <w:ind w:left="720" w:right="360" w:hanging="360"/>
        <w:rPr>
          <w:color w:val="000000"/>
        </w:rPr>
      </w:pPr>
    </w:p>
    <w:p w14:paraId="415296A2" w14:textId="28D76076" w:rsidR="00725530" w:rsidRPr="00AE3A09" w:rsidRDefault="00A75E70" w:rsidP="00AE3A09">
      <w:pPr>
        <w:ind w:left="720" w:right="360" w:hanging="360"/>
        <w:rPr>
          <w:color w:val="000000"/>
        </w:rPr>
      </w:pPr>
      <w:r>
        <w:rPr>
          <w:color w:val="000000"/>
        </w:rPr>
        <w:t>Nancy E. Campbell</w:t>
      </w:r>
      <w:r w:rsidRPr="00016013">
        <w:rPr>
          <w:color w:val="000000"/>
        </w:rPr>
        <w:t>, Co- Secretary</w:t>
      </w:r>
    </w:p>
    <w:sectPr w:rsidR="00725530" w:rsidRPr="00AE3A09" w:rsidSect="00630DC6">
      <w:headerReference w:type="even" r:id="rId6"/>
      <w:headerReference w:type="default" r:id="rId7"/>
      <w:footerReference w:type="even" r:id="rId8"/>
      <w:footerReference w:type="default" r:id="rId9"/>
      <w:headerReference w:type="first" r:id="rId10"/>
      <w:footerReference w:type="first" r:id="rId11"/>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90DEF" w14:textId="77777777" w:rsidR="00A13510" w:rsidRDefault="00A13510">
      <w:r>
        <w:separator/>
      </w:r>
    </w:p>
  </w:endnote>
  <w:endnote w:type="continuationSeparator" w:id="0">
    <w:p w14:paraId="47D6E016" w14:textId="77777777" w:rsidR="00A13510" w:rsidRDefault="00A1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8DB9" w14:textId="77777777" w:rsidR="00B26687" w:rsidRDefault="00A75E70" w:rsidP="00592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8B126" w14:textId="77777777" w:rsidR="00B26687" w:rsidRDefault="00A13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1F8C" w14:textId="77777777" w:rsidR="00B26687" w:rsidRDefault="00A75E70" w:rsidP="00592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821F31" w14:textId="77777777" w:rsidR="00B26687" w:rsidRDefault="00A13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CDBC" w14:textId="77777777" w:rsidR="0099657B" w:rsidRDefault="00A1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1C2B" w14:textId="77777777" w:rsidR="00A13510" w:rsidRDefault="00A13510">
      <w:r>
        <w:separator/>
      </w:r>
    </w:p>
  </w:footnote>
  <w:footnote w:type="continuationSeparator" w:id="0">
    <w:p w14:paraId="0565F49E" w14:textId="77777777" w:rsidR="00A13510" w:rsidRDefault="00A1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D58E" w14:textId="2D990D00" w:rsidR="00B26687" w:rsidRDefault="00A13510">
    <w:pPr>
      <w:pStyle w:val="Header"/>
    </w:pPr>
    <w:r>
      <w:rPr>
        <w:noProof/>
      </w:rPr>
      <w:pict w14:anchorId="4F2A8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30297" o:spid="_x0000_s2051" type="#_x0000_t136" alt="" style="position:absolute;margin-left:0;margin-top:0;width:543.8pt;height:21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B859" w14:textId="4268C832" w:rsidR="00B26687" w:rsidRDefault="00A13510">
    <w:pPr>
      <w:pStyle w:val="Header"/>
    </w:pPr>
    <w:r>
      <w:rPr>
        <w:noProof/>
      </w:rPr>
      <w:pict w14:anchorId="44491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30298" o:spid="_x0000_s2050" type="#_x0000_t136" alt="" style="position:absolute;margin-left:0;margin-top:0;width:543.8pt;height:21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AC7C" w14:textId="484A1C9C" w:rsidR="00B26687" w:rsidRDefault="00A13510">
    <w:pPr>
      <w:pStyle w:val="Header"/>
    </w:pPr>
    <w:r>
      <w:rPr>
        <w:noProof/>
      </w:rPr>
      <w:pict w14:anchorId="3260D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30296" o:spid="_x0000_s2049" type="#_x0000_t136" alt="" style="position:absolute;margin-left:0;margin-top:0;width:543.8pt;height:21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70"/>
    <w:rsid w:val="002B5399"/>
    <w:rsid w:val="00555994"/>
    <w:rsid w:val="00725530"/>
    <w:rsid w:val="008B2C0E"/>
    <w:rsid w:val="009551B5"/>
    <w:rsid w:val="00A13510"/>
    <w:rsid w:val="00A75E70"/>
    <w:rsid w:val="00AE3A09"/>
    <w:rsid w:val="00B941F8"/>
    <w:rsid w:val="00BC79CA"/>
    <w:rsid w:val="00CE250D"/>
    <w:rsid w:val="00ED1EDE"/>
    <w:rsid w:val="00F7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838C42"/>
  <w15:chartTrackingRefBased/>
  <w15:docId w15:val="{46058F11-0562-44C7-BC78-23E4DB33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75E70"/>
    <w:pPr>
      <w:tabs>
        <w:tab w:val="center" w:pos="4320"/>
        <w:tab w:val="right" w:pos="8640"/>
      </w:tabs>
    </w:pPr>
  </w:style>
  <w:style w:type="character" w:customStyle="1" w:styleId="HeaderChar">
    <w:name w:val="Header Char"/>
    <w:basedOn w:val="DefaultParagraphFont"/>
    <w:link w:val="Header"/>
    <w:semiHidden/>
    <w:rsid w:val="00A75E70"/>
    <w:rPr>
      <w:rFonts w:ascii="Times New Roman" w:eastAsia="Times New Roman" w:hAnsi="Times New Roman" w:cs="Times New Roman"/>
      <w:sz w:val="24"/>
      <w:szCs w:val="24"/>
    </w:rPr>
  </w:style>
  <w:style w:type="paragraph" w:styleId="Footer">
    <w:name w:val="footer"/>
    <w:basedOn w:val="Normal"/>
    <w:link w:val="FooterChar"/>
    <w:unhideWhenUsed/>
    <w:rsid w:val="00A75E70"/>
    <w:pPr>
      <w:tabs>
        <w:tab w:val="center" w:pos="4320"/>
        <w:tab w:val="right" w:pos="8640"/>
      </w:tabs>
    </w:pPr>
  </w:style>
  <w:style w:type="character" w:customStyle="1" w:styleId="FooterChar">
    <w:name w:val="Footer Char"/>
    <w:basedOn w:val="DefaultParagraphFont"/>
    <w:link w:val="Footer"/>
    <w:rsid w:val="00A75E70"/>
    <w:rPr>
      <w:rFonts w:ascii="Times New Roman" w:eastAsia="Times New Roman" w:hAnsi="Times New Roman" w:cs="Times New Roman"/>
      <w:sz w:val="24"/>
      <w:szCs w:val="24"/>
    </w:rPr>
  </w:style>
  <w:style w:type="character" w:styleId="PageNumber">
    <w:name w:val="page number"/>
    <w:basedOn w:val="DefaultParagraphFont"/>
    <w:rsid w:val="00A7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Campbell</dc:creator>
  <cp:keywords/>
  <dc:description/>
  <cp:lastModifiedBy>Nancy Campbell</cp:lastModifiedBy>
  <cp:revision>6</cp:revision>
  <dcterms:created xsi:type="dcterms:W3CDTF">2021-02-13T01:06:00Z</dcterms:created>
  <dcterms:modified xsi:type="dcterms:W3CDTF">2021-02-13T14:32:00Z</dcterms:modified>
</cp:coreProperties>
</file>